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55DA" w14:textId="77777777" w:rsidR="00564D28" w:rsidRPr="00564D28" w:rsidRDefault="00564D28" w:rsidP="00564D28">
      <w:pPr>
        <w:jc w:val="center"/>
        <w:rPr>
          <w:b/>
          <w:bCs/>
          <w:sz w:val="28"/>
          <w:szCs w:val="28"/>
        </w:rPr>
      </w:pPr>
      <w:r w:rsidRPr="00564D28">
        <w:rPr>
          <w:b/>
          <w:bCs/>
          <w:sz w:val="28"/>
          <w:szCs w:val="28"/>
        </w:rPr>
        <w:t>Cambridge Art Therapy</w:t>
      </w:r>
    </w:p>
    <w:p w14:paraId="5AA62A49" w14:textId="77777777" w:rsidR="00564D28" w:rsidRPr="00564D28" w:rsidRDefault="00564D28" w:rsidP="00564D28">
      <w:pPr>
        <w:jc w:val="center"/>
        <w:rPr>
          <w:b/>
          <w:bCs/>
          <w:sz w:val="32"/>
          <w:szCs w:val="32"/>
        </w:rPr>
      </w:pPr>
    </w:p>
    <w:p w14:paraId="737CCC2F" w14:textId="77777777" w:rsidR="00564D28" w:rsidRPr="00564D28" w:rsidRDefault="00564D28" w:rsidP="00564D28">
      <w:pPr>
        <w:jc w:val="center"/>
        <w:rPr>
          <w:b/>
          <w:bCs/>
          <w:sz w:val="32"/>
          <w:szCs w:val="32"/>
        </w:rPr>
      </w:pPr>
      <w:r w:rsidRPr="00564D28">
        <w:rPr>
          <w:b/>
          <w:bCs/>
          <w:sz w:val="32"/>
          <w:szCs w:val="32"/>
        </w:rPr>
        <w:t>Complaints Procedure</w:t>
      </w:r>
    </w:p>
    <w:p w14:paraId="6EDBBDA3" w14:textId="77777777" w:rsidR="00564D28" w:rsidRDefault="00564D28" w:rsidP="00046B61">
      <w:pPr>
        <w:rPr>
          <w:sz w:val="22"/>
          <w:szCs w:val="22"/>
        </w:rPr>
      </w:pPr>
    </w:p>
    <w:p w14:paraId="22AEE74E" w14:textId="15B22901" w:rsidR="00046B61" w:rsidRPr="006434E3" w:rsidRDefault="00CD326F" w:rsidP="00046B61">
      <w:pPr>
        <w:rPr>
          <w:sz w:val="22"/>
          <w:szCs w:val="22"/>
        </w:rPr>
      </w:pPr>
      <w:r>
        <w:rPr>
          <w:sz w:val="22"/>
          <w:szCs w:val="22"/>
        </w:rPr>
        <w:t>Definition of ‘a complaint’</w:t>
      </w:r>
      <w:r w:rsidR="00046B61" w:rsidRPr="006434E3">
        <w:rPr>
          <w:sz w:val="22"/>
          <w:szCs w:val="22"/>
        </w:rPr>
        <w:t xml:space="preserve">: </w:t>
      </w:r>
      <w:r w:rsidR="00046B61" w:rsidRPr="006434E3">
        <w:rPr>
          <w:i/>
          <w:sz w:val="22"/>
          <w:szCs w:val="22"/>
        </w:rPr>
        <w:t>an expression of dissatisfaction, however made, about the standard of service, a</w:t>
      </w:r>
      <w:r w:rsidR="0027755B" w:rsidRPr="006434E3">
        <w:rPr>
          <w:i/>
          <w:sz w:val="22"/>
          <w:szCs w:val="22"/>
        </w:rPr>
        <w:t>ctions or lack of action by CAT, its staff or CAT</w:t>
      </w:r>
      <w:r w:rsidR="00046B61" w:rsidRPr="006434E3">
        <w:rPr>
          <w:i/>
          <w:sz w:val="22"/>
          <w:szCs w:val="22"/>
        </w:rPr>
        <w:t xml:space="preserve"> Art Therapists/</w:t>
      </w:r>
      <w:r w:rsidR="003B1277" w:rsidRPr="006434E3">
        <w:rPr>
          <w:i/>
          <w:sz w:val="22"/>
          <w:szCs w:val="22"/>
        </w:rPr>
        <w:t>Practitioner</w:t>
      </w:r>
      <w:r w:rsidR="00046B61" w:rsidRPr="006434E3">
        <w:rPr>
          <w:i/>
          <w:sz w:val="22"/>
          <w:szCs w:val="22"/>
        </w:rPr>
        <w:t>s</w:t>
      </w:r>
      <w:r w:rsidR="00046B61" w:rsidRPr="006434E3">
        <w:rPr>
          <w:sz w:val="22"/>
          <w:szCs w:val="22"/>
        </w:rPr>
        <w:t>.</w:t>
      </w:r>
    </w:p>
    <w:p w14:paraId="56113CF2" w14:textId="77777777" w:rsidR="002B50D8" w:rsidRPr="006434E3" w:rsidRDefault="002B50D8" w:rsidP="00046B61">
      <w:pPr>
        <w:rPr>
          <w:sz w:val="22"/>
          <w:szCs w:val="22"/>
        </w:rPr>
      </w:pPr>
    </w:p>
    <w:p w14:paraId="55D135FE" w14:textId="51D5A44D" w:rsidR="002B50D8" w:rsidRPr="006434E3" w:rsidRDefault="002B50D8" w:rsidP="002B50D8">
      <w:pPr>
        <w:pStyle w:val="Default"/>
        <w:spacing w:after="17"/>
        <w:rPr>
          <w:rFonts w:asciiTheme="minorHAnsi" w:hAnsiTheme="minorHAnsi"/>
          <w:sz w:val="22"/>
          <w:szCs w:val="22"/>
        </w:rPr>
      </w:pPr>
      <w:r w:rsidRPr="006434E3">
        <w:rPr>
          <w:rFonts w:asciiTheme="minorHAnsi" w:hAnsiTheme="minorHAnsi"/>
          <w:sz w:val="22"/>
          <w:szCs w:val="22"/>
        </w:rPr>
        <w:t>All CAT therapists are members of the British Association of Art Therapists (BAAT), and our aim is at all times to provide best practice</w:t>
      </w:r>
      <w:r w:rsidR="00A001C3">
        <w:rPr>
          <w:rFonts w:asciiTheme="minorHAnsi" w:hAnsiTheme="minorHAnsi"/>
          <w:sz w:val="22"/>
          <w:szCs w:val="22"/>
        </w:rPr>
        <w:t xml:space="preserve"> in </w:t>
      </w:r>
      <w:r w:rsidRPr="006434E3">
        <w:rPr>
          <w:rFonts w:asciiTheme="minorHAnsi" w:hAnsiTheme="minorHAnsi"/>
          <w:sz w:val="22"/>
          <w:szCs w:val="22"/>
        </w:rPr>
        <w:t>art therapy, and to abide by the BAAT Code of Ethics.</w:t>
      </w:r>
    </w:p>
    <w:p w14:paraId="2AEC54E2" w14:textId="77777777" w:rsidR="00046B61" w:rsidRPr="006434E3" w:rsidRDefault="00046B61" w:rsidP="00046B61">
      <w:pPr>
        <w:rPr>
          <w:sz w:val="22"/>
          <w:szCs w:val="22"/>
        </w:rPr>
      </w:pPr>
    </w:p>
    <w:p w14:paraId="478128C2" w14:textId="3F8672E0" w:rsidR="002B50D8" w:rsidRPr="006434E3" w:rsidRDefault="00046B61" w:rsidP="00046B61">
      <w:pPr>
        <w:rPr>
          <w:sz w:val="22"/>
          <w:szCs w:val="22"/>
        </w:rPr>
      </w:pPr>
      <w:r w:rsidRPr="006434E3">
        <w:rPr>
          <w:sz w:val="22"/>
          <w:szCs w:val="22"/>
        </w:rPr>
        <w:t>This policy and associated procedures seek</w:t>
      </w:r>
      <w:r w:rsidR="005B573C" w:rsidRPr="006434E3">
        <w:rPr>
          <w:sz w:val="22"/>
          <w:szCs w:val="22"/>
        </w:rPr>
        <w:t>s</w:t>
      </w:r>
      <w:r w:rsidRPr="006434E3">
        <w:rPr>
          <w:sz w:val="22"/>
          <w:szCs w:val="22"/>
        </w:rPr>
        <w:t xml:space="preserve"> to create a positive approach to complaints. </w:t>
      </w:r>
      <w:r w:rsidR="005B573C" w:rsidRPr="006434E3">
        <w:rPr>
          <w:sz w:val="22"/>
          <w:szCs w:val="22"/>
        </w:rPr>
        <w:t>We value c</w:t>
      </w:r>
      <w:r w:rsidRPr="006434E3">
        <w:rPr>
          <w:sz w:val="22"/>
          <w:szCs w:val="22"/>
        </w:rPr>
        <w:t>omplaints as a means to continuously review and impr</w:t>
      </w:r>
      <w:r w:rsidR="0027755B" w:rsidRPr="006434E3">
        <w:rPr>
          <w:sz w:val="22"/>
          <w:szCs w:val="22"/>
        </w:rPr>
        <w:t>ove the services offered by CAT</w:t>
      </w:r>
      <w:r w:rsidRPr="006434E3">
        <w:rPr>
          <w:sz w:val="22"/>
          <w:szCs w:val="22"/>
        </w:rPr>
        <w:t>.</w:t>
      </w:r>
    </w:p>
    <w:p w14:paraId="41057F55" w14:textId="77777777" w:rsidR="00046B61" w:rsidRPr="006434E3" w:rsidRDefault="00046B61" w:rsidP="00046B61">
      <w:pPr>
        <w:rPr>
          <w:sz w:val="22"/>
          <w:szCs w:val="22"/>
        </w:rPr>
      </w:pPr>
    </w:p>
    <w:p w14:paraId="0AF2A617" w14:textId="50C456B2" w:rsidR="00046B61" w:rsidRPr="006434E3" w:rsidRDefault="002B50D8" w:rsidP="00046B61">
      <w:pPr>
        <w:rPr>
          <w:sz w:val="22"/>
          <w:szCs w:val="22"/>
        </w:rPr>
      </w:pPr>
      <w:r w:rsidRPr="006434E3">
        <w:rPr>
          <w:sz w:val="22"/>
          <w:szCs w:val="22"/>
        </w:rPr>
        <w:t>Our</w:t>
      </w:r>
      <w:r w:rsidR="00046B61" w:rsidRPr="006434E3">
        <w:rPr>
          <w:sz w:val="22"/>
          <w:szCs w:val="22"/>
        </w:rPr>
        <w:t xml:space="preserve"> aim is to ensure that complaints are </w:t>
      </w:r>
      <w:r w:rsidRPr="006434E3">
        <w:rPr>
          <w:sz w:val="22"/>
          <w:szCs w:val="22"/>
        </w:rPr>
        <w:t>addressed</w:t>
      </w:r>
      <w:r w:rsidR="00046B61" w:rsidRPr="006434E3">
        <w:rPr>
          <w:sz w:val="22"/>
          <w:szCs w:val="22"/>
        </w:rPr>
        <w:t xml:space="preserve"> swiftly and </w:t>
      </w:r>
      <w:r w:rsidRPr="006434E3">
        <w:rPr>
          <w:sz w:val="22"/>
          <w:szCs w:val="22"/>
        </w:rPr>
        <w:t>effectively for all concerned</w:t>
      </w:r>
      <w:r w:rsidR="00046B61" w:rsidRPr="006434E3">
        <w:rPr>
          <w:sz w:val="22"/>
          <w:szCs w:val="22"/>
        </w:rPr>
        <w:t>.</w:t>
      </w:r>
    </w:p>
    <w:p w14:paraId="7D17CAD8" w14:textId="77777777" w:rsidR="002B50D8" w:rsidRPr="006434E3" w:rsidRDefault="002B50D8" w:rsidP="00046B61">
      <w:pPr>
        <w:rPr>
          <w:sz w:val="22"/>
          <w:szCs w:val="22"/>
        </w:rPr>
      </w:pPr>
    </w:p>
    <w:p w14:paraId="1C7CDC2F" w14:textId="6651896B" w:rsidR="002B50D8" w:rsidRPr="006434E3" w:rsidRDefault="002B50D8" w:rsidP="005B573C">
      <w:pPr>
        <w:pStyle w:val="Default"/>
        <w:spacing w:after="17"/>
        <w:rPr>
          <w:rFonts w:asciiTheme="minorHAnsi" w:hAnsiTheme="minorHAnsi"/>
          <w:sz w:val="22"/>
          <w:szCs w:val="22"/>
        </w:rPr>
      </w:pPr>
      <w:r w:rsidRPr="006434E3">
        <w:rPr>
          <w:rFonts w:asciiTheme="minorHAnsi" w:hAnsiTheme="minorHAnsi"/>
          <w:sz w:val="22"/>
          <w:szCs w:val="22"/>
        </w:rPr>
        <w:t xml:space="preserve">If a client feels dissatisfied with service, we hope that they will raise the issue with us as soon as possible, so that we can resolve </w:t>
      </w:r>
      <w:r w:rsidR="00A001C3">
        <w:rPr>
          <w:rFonts w:asciiTheme="minorHAnsi" w:hAnsiTheme="minorHAnsi"/>
          <w:sz w:val="22"/>
          <w:szCs w:val="22"/>
        </w:rPr>
        <w:t>it</w:t>
      </w:r>
      <w:r w:rsidRPr="006434E3">
        <w:rPr>
          <w:rFonts w:asciiTheme="minorHAnsi" w:hAnsiTheme="minorHAnsi"/>
          <w:sz w:val="22"/>
          <w:szCs w:val="22"/>
        </w:rPr>
        <w:t xml:space="preserve">. </w:t>
      </w:r>
      <w:r w:rsidR="005B573C" w:rsidRPr="006434E3">
        <w:rPr>
          <w:rFonts w:asciiTheme="minorHAnsi" w:hAnsiTheme="minorHAnsi"/>
          <w:sz w:val="22"/>
          <w:szCs w:val="22"/>
        </w:rPr>
        <w:t>But i</w:t>
      </w:r>
      <w:r w:rsidRPr="006434E3">
        <w:rPr>
          <w:rFonts w:asciiTheme="minorHAnsi" w:hAnsiTheme="minorHAnsi"/>
          <w:sz w:val="22"/>
          <w:szCs w:val="22"/>
        </w:rPr>
        <w:t>n the event of continuing concerns</w:t>
      </w:r>
      <w:r w:rsidR="005B573C" w:rsidRPr="006434E3">
        <w:rPr>
          <w:rFonts w:asciiTheme="minorHAnsi" w:hAnsiTheme="minorHAnsi"/>
          <w:sz w:val="22"/>
          <w:szCs w:val="22"/>
        </w:rPr>
        <w:t xml:space="preserve"> that are not resolved through CAT</w:t>
      </w:r>
      <w:r w:rsidRPr="006434E3">
        <w:rPr>
          <w:rFonts w:asciiTheme="minorHAnsi" w:hAnsiTheme="minorHAnsi"/>
          <w:sz w:val="22"/>
          <w:szCs w:val="22"/>
        </w:rPr>
        <w:t xml:space="preserve">, our statutory regulator is the Health and Care Professions Council </w:t>
      </w:r>
      <w:r w:rsidR="005B573C" w:rsidRPr="006434E3">
        <w:rPr>
          <w:rFonts w:asciiTheme="minorHAnsi" w:hAnsiTheme="minorHAnsi"/>
          <w:sz w:val="22"/>
          <w:szCs w:val="22"/>
        </w:rPr>
        <w:t>(HCPC http://www.hcpc-uk.co.uk/</w:t>
      </w:r>
      <w:r w:rsidRPr="006434E3">
        <w:rPr>
          <w:rFonts w:asciiTheme="minorHAnsi" w:hAnsiTheme="minorHAnsi"/>
          <w:sz w:val="22"/>
          <w:szCs w:val="22"/>
        </w:rPr>
        <w:t xml:space="preserve">) where clients can access free and impartial advice. </w:t>
      </w:r>
      <w:r w:rsidR="00A001C3">
        <w:rPr>
          <w:rFonts w:asciiTheme="minorHAnsi" w:hAnsiTheme="minorHAnsi"/>
          <w:sz w:val="22"/>
          <w:szCs w:val="22"/>
        </w:rPr>
        <w:t xml:space="preserve">All CAT </w:t>
      </w:r>
      <w:r w:rsidR="00A001C3" w:rsidRPr="006434E3">
        <w:rPr>
          <w:rFonts w:asciiTheme="minorHAnsi" w:hAnsiTheme="minorHAnsi"/>
          <w:sz w:val="22"/>
          <w:szCs w:val="22"/>
        </w:rPr>
        <w:t>Art therapists are all registered with the Health Care Professions Council (HCPC)</w:t>
      </w:r>
      <w:r w:rsidR="00A001C3">
        <w:rPr>
          <w:rFonts w:asciiTheme="minorHAnsi" w:hAnsiTheme="minorHAnsi"/>
          <w:sz w:val="22"/>
          <w:szCs w:val="22"/>
        </w:rPr>
        <w:t>.</w:t>
      </w:r>
    </w:p>
    <w:p w14:paraId="2350455C" w14:textId="77777777" w:rsidR="005B573C" w:rsidRPr="006434E3" w:rsidRDefault="005B573C" w:rsidP="005B573C">
      <w:pPr>
        <w:pStyle w:val="Default"/>
        <w:spacing w:after="17"/>
        <w:rPr>
          <w:rFonts w:asciiTheme="minorHAnsi" w:hAnsiTheme="minorHAnsi"/>
          <w:sz w:val="22"/>
          <w:szCs w:val="22"/>
        </w:rPr>
      </w:pPr>
    </w:p>
    <w:p w14:paraId="19DA7B67" w14:textId="59819431" w:rsidR="00046B61" w:rsidRPr="006434E3" w:rsidRDefault="005B573C" w:rsidP="00046B61">
      <w:pPr>
        <w:rPr>
          <w:b/>
          <w:sz w:val="22"/>
          <w:szCs w:val="22"/>
        </w:rPr>
      </w:pPr>
      <w:r w:rsidRPr="006434E3">
        <w:rPr>
          <w:b/>
          <w:sz w:val="22"/>
          <w:szCs w:val="22"/>
        </w:rPr>
        <w:t>Complaints procedure</w:t>
      </w:r>
    </w:p>
    <w:p w14:paraId="6DBCD6FD" w14:textId="6417325F" w:rsidR="00046B61" w:rsidRPr="006434E3" w:rsidRDefault="002B50D8" w:rsidP="0027755B">
      <w:pPr>
        <w:outlineLvl w:val="0"/>
        <w:rPr>
          <w:sz w:val="22"/>
          <w:szCs w:val="22"/>
        </w:rPr>
      </w:pPr>
      <w:r w:rsidRPr="006434E3">
        <w:rPr>
          <w:sz w:val="22"/>
          <w:szCs w:val="22"/>
        </w:rPr>
        <w:t>If you have a concern or complaint</w:t>
      </w:r>
      <w:r w:rsidR="00046B61" w:rsidRPr="006434E3">
        <w:rPr>
          <w:sz w:val="22"/>
          <w:szCs w:val="22"/>
        </w:rPr>
        <w:t>:</w:t>
      </w:r>
    </w:p>
    <w:p w14:paraId="21B36A3C" w14:textId="5C8DDD1B" w:rsidR="002B50D8" w:rsidRPr="006434E3" w:rsidRDefault="005B573C" w:rsidP="005B573C">
      <w:pPr>
        <w:rPr>
          <w:b/>
          <w:sz w:val="22"/>
          <w:szCs w:val="22"/>
        </w:rPr>
      </w:pPr>
      <w:r w:rsidRPr="006434E3">
        <w:rPr>
          <w:b/>
          <w:sz w:val="22"/>
          <w:szCs w:val="22"/>
        </w:rPr>
        <w:t xml:space="preserve">Stage 1: </w:t>
      </w:r>
      <w:r w:rsidR="00F9599B" w:rsidRPr="006434E3">
        <w:rPr>
          <w:b/>
          <w:bCs/>
          <w:sz w:val="22"/>
          <w:szCs w:val="22"/>
        </w:rPr>
        <w:t>R</w:t>
      </w:r>
      <w:r w:rsidRPr="006434E3">
        <w:rPr>
          <w:b/>
          <w:bCs/>
          <w:sz w:val="22"/>
          <w:szCs w:val="22"/>
        </w:rPr>
        <w:t>esolving the complaint informally</w:t>
      </w:r>
    </w:p>
    <w:p w14:paraId="0DBE98AF" w14:textId="7D7793C9" w:rsidR="00F9599B" w:rsidRPr="006434E3" w:rsidRDefault="002B50D8" w:rsidP="00F9599B">
      <w:pPr>
        <w:rPr>
          <w:sz w:val="22"/>
          <w:szCs w:val="22"/>
        </w:rPr>
      </w:pPr>
      <w:r w:rsidRPr="006434E3">
        <w:rPr>
          <w:sz w:val="22"/>
          <w:szCs w:val="22"/>
        </w:rPr>
        <w:t xml:space="preserve">In the first instance please raise your concern with </w:t>
      </w:r>
      <w:r w:rsidR="003E132B" w:rsidRPr="006434E3">
        <w:rPr>
          <w:sz w:val="22"/>
          <w:szCs w:val="22"/>
        </w:rPr>
        <w:t>your/your child’s Art Therapist</w:t>
      </w:r>
      <w:r w:rsidRPr="006434E3">
        <w:rPr>
          <w:sz w:val="22"/>
          <w:szCs w:val="22"/>
        </w:rPr>
        <w:t>. You can do this orally/ in person, by telephone, or by e-m</w:t>
      </w:r>
      <w:r w:rsidR="00CD326F">
        <w:rPr>
          <w:sz w:val="22"/>
          <w:szCs w:val="22"/>
        </w:rPr>
        <w:t>ail</w:t>
      </w:r>
      <w:r w:rsidRPr="006434E3">
        <w:rPr>
          <w:sz w:val="22"/>
          <w:szCs w:val="22"/>
        </w:rPr>
        <w:t xml:space="preserve">. </w:t>
      </w:r>
      <w:r w:rsidR="00CD326F">
        <w:rPr>
          <w:sz w:val="22"/>
          <w:szCs w:val="22"/>
        </w:rPr>
        <w:t>Your</w:t>
      </w:r>
      <w:r w:rsidR="00296405" w:rsidRPr="006434E3">
        <w:rPr>
          <w:sz w:val="22"/>
          <w:szCs w:val="22"/>
        </w:rPr>
        <w:t xml:space="preserve"> Art Therapist will endeavor to address it as quickly as possible and within 10 working days. If, for any reason it is not possible to meet this timescale you will be kept informed.</w:t>
      </w:r>
    </w:p>
    <w:p w14:paraId="61CE5645" w14:textId="60226FD7" w:rsidR="00F9599B" w:rsidRPr="006434E3" w:rsidRDefault="00F9599B" w:rsidP="00F9599B">
      <w:pPr>
        <w:rPr>
          <w:sz w:val="22"/>
          <w:szCs w:val="22"/>
        </w:rPr>
      </w:pPr>
      <w:r w:rsidRPr="006434E3">
        <w:rPr>
          <w:sz w:val="22"/>
          <w:szCs w:val="22"/>
        </w:rPr>
        <w:t>It is envisaged that the vast majority of complaints will be resolved at this stage by the recipient of the complaint. The substance of your complaint, actions taken and its resolution will be recorded by the Art Therapist.</w:t>
      </w:r>
    </w:p>
    <w:p w14:paraId="5B1EF75D" w14:textId="6F6D91C2" w:rsidR="005B573C" w:rsidRPr="006434E3" w:rsidRDefault="005B573C" w:rsidP="005B573C">
      <w:pPr>
        <w:rPr>
          <w:sz w:val="22"/>
          <w:szCs w:val="22"/>
        </w:rPr>
      </w:pPr>
    </w:p>
    <w:p w14:paraId="6219D3C2" w14:textId="77777777" w:rsidR="005B573C" w:rsidRPr="006434E3" w:rsidRDefault="005B573C" w:rsidP="002B50D8">
      <w:pPr>
        <w:rPr>
          <w:b/>
          <w:sz w:val="22"/>
          <w:szCs w:val="22"/>
        </w:rPr>
      </w:pPr>
      <w:r w:rsidRPr="006434E3">
        <w:rPr>
          <w:b/>
          <w:sz w:val="22"/>
          <w:szCs w:val="22"/>
        </w:rPr>
        <w:t xml:space="preserve">Stage 2: </w:t>
      </w:r>
      <w:r w:rsidR="002B50D8" w:rsidRPr="006434E3">
        <w:rPr>
          <w:b/>
          <w:sz w:val="22"/>
          <w:szCs w:val="22"/>
        </w:rPr>
        <w:t>Formal complaint</w:t>
      </w:r>
      <w:r w:rsidRPr="006434E3">
        <w:rPr>
          <w:b/>
          <w:sz w:val="22"/>
          <w:szCs w:val="22"/>
        </w:rPr>
        <w:t xml:space="preserve"> to CAT </w:t>
      </w:r>
    </w:p>
    <w:p w14:paraId="5AA2A98D" w14:textId="77777777" w:rsidR="00CD326F" w:rsidRPr="006434E3" w:rsidRDefault="00F9599B" w:rsidP="00CD326F">
      <w:pPr>
        <w:outlineLvl w:val="0"/>
        <w:rPr>
          <w:sz w:val="22"/>
          <w:szCs w:val="22"/>
        </w:rPr>
      </w:pPr>
      <w:r w:rsidRPr="006434E3">
        <w:rPr>
          <w:sz w:val="22"/>
          <w:szCs w:val="22"/>
        </w:rPr>
        <w:t xml:space="preserve">If your complaint is not addressed to your satisfaction by your Art Therapist, please raise it with the CAT service in writing, either using </w:t>
      </w:r>
      <w:r w:rsidR="00CD326F">
        <w:rPr>
          <w:sz w:val="22"/>
          <w:szCs w:val="22"/>
        </w:rPr>
        <w:t xml:space="preserve">the following </w:t>
      </w:r>
      <w:r w:rsidRPr="006434E3">
        <w:rPr>
          <w:sz w:val="22"/>
          <w:szCs w:val="22"/>
        </w:rPr>
        <w:t xml:space="preserve">email </w:t>
      </w:r>
      <w:r w:rsidR="00CD326F">
        <w:rPr>
          <w:sz w:val="22"/>
          <w:szCs w:val="22"/>
        </w:rPr>
        <w:t xml:space="preserve">address: </w:t>
      </w:r>
      <w:r w:rsidR="00CD326F" w:rsidRPr="006434E3">
        <w:rPr>
          <w:sz w:val="22"/>
          <w:szCs w:val="22"/>
        </w:rPr>
        <w:t xml:space="preserve">Email address for CAT: </w:t>
      </w:r>
      <w:hyperlink r:id="rId5" w:history="1">
        <w:r w:rsidR="00CD326F" w:rsidRPr="006434E3">
          <w:rPr>
            <w:rStyle w:val="Hyperlink"/>
            <w:color w:val="auto"/>
            <w:sz w:val="22"/>
            <w:szCs w:val="22"/>
          </w:rPr>
          <w:t>info@cambridgearttherapy.co.uk</w:t>
        </w:r>
      </w:hyperlink>
    </w:p>
    <w:p w14:paraId="379A0E64" w14:textId="2D4F6323" w:rsidR="005B573C" w:rsidRPr="006434E3" w:rsidRDefault="00F9599B" w:rsidP="002B50D8">
      <w:pPr>
        <w:rPr>
          <w:sz w:val="22"/>
          <w:szCs w:val="22"/>
        </w:rPr>
      </w:pPr>
      <w:r w:rsidRPr="006434E3">
        <w:rPr>
          <w:sz w:val="22"/>
          <w:szCs w:val="22"/>
        </w:rPr>
        <w:t xml:space="preserve">Another member of the CAT team will contact you to </w:t>
      </w:r>
      <w:r w:rsidR="00296405" w:rsidRPr="006434E3">
        <w:rPr>
          <w:sz w:val="22"/>
          <w:szCs w:val="22"/>
        </w:rPr>
        <w:t xml:space="preserve">investigate and </w:t>
      </w:r>
      <w:r w:rsidRPr="006434E3">
        <w:rPr>
          <w:sz w:val="22"/>
          <w:szCs w:val="22"/>
        </w:rPr>
        <w:t xml:space="preserve">mediate a satisfactory response. </w:t>
      </w:r>
      <w:r w:rsidR="00296405" w:rsidRPr="006434E3">
        <w:rPr>
          <w:sz w:val="22"/>
          <w:szCs w:val="22"/>
        </w:rPr>
        <w:t xml:space="preserve">You should receive a response within 10 working days. If, for any reason it is not possible to meet this timescale you will be kept informed. </w:t>
      </w:r>
      <w:r w:rsidR="00BC7784" w:rsidRPr="006434E3">
        <w:rPr>
          <w:sz w:val="22"/>
          <w:szCs w:val="22"/>
        </w:rPr>
        <w:t>T</w:t>
      </w:r>
      <w:r w:rsidRPr="006434E3">
        <w:rPr>
          <w:sz w:val="22"/>
          <w:szCs w:val="22"/>
        </w:rPr>
        <w:t>he substance of your complaint</w:t>
      </w:r>
      <w:r w:rsidR="00296405" w:rsidRPr="006434E3">
        <w:rPr>
          <w:sz w:val="22"/>
          <w:szCs w:val="22"/>
        </w:rPr>
        <w:t>, actions taken</w:t>
      </w:r>
      <w:r w:rsidRPr="006434E3">
        <w:rPr>
          <w:sz w:val="22"/>
          <w:szCs w:val="22"/>
        </w:rPr>
        <w:t xml:space="preserve"> and its resolution will be recorded by the CAT Team member.</w:t>
      </w:r>
    </w:p>
    <w:p w14:paraId="75A9C27B" w14:textId="77777777" w:rsidR="00F9599B" w:rsidRPr="006434E3" w:rsidRDefault="00F9599B" w:rsidP="002B50D8">
      <w:pPr>
        <w:rPr>
          <w:b/>
          <w:sz w:val="22"/>
          <w:szCs w:val="22"/>
        </w:rPr>
      </w:pPr>
    </w:p>
    <w:p w14:paraId="26128714" w14:textId="6CE2609F" w:rsidR="005B573C" w:rsidRPr="006434E3" w:rsidRDefault="005B573C" w:rsidP="002B50D8">
      <w:pPr>
        <w:rPr>
          <w:b/>
          <w:sz w:val="22"/>
          <w:szCs w:val="22"/>
        </w:rPr>
      </w:pPr>
      <w:r w:rsidRPr="006434E3">
        <w:rPr>
          <w:b/>
          <w:sz w:val="22"/>
          <w:szCs w:val="22"/>
        </w:rPr>
        <w:t>Stage 3: Formal complain</w:t>
      </w:r>
      <w:r w:rsidR="00CD326F">
        <w:rPr>
          <w:b/>
          <w:sz w:val="22"/>
          <w:szCs w:val="22"/>
        </w:rPr>
        <w:t>t to commissioning organisation</w:t>
      </w:r>
    </w:p>
    <w:p w14:paraId="1190DBE7" w14:textId="2D95FBA6" w:rsidR="005B573C" w:rsidRPr="006434E3" w:rsidRDefault="00F9599B" w:rsidP="002B50D8">
      <w:pPr>
        <w:rPr>
          <w:sz w:val="22"/>
          <w:szCs w:val="22"/>
        </w:rPr>
      </w:pPr>
      <w:r w:rsidRPr="006434E3">
        <w:rPr>
          <w:sz w:val="22"/>
          <w:szCs w:val="22"/>
        </w:rPr>
        <w:t xml:space="preserve">If the above stages have not achieved resolution of your concerns, </w:t>
      </w:r>
      <w:r w:rsidRPr="00CD326F">
        <w:rPr>
          <w:b/>
          <w:i/>
          <w:sz w:val="22"/>
          <w:szCs w:val="22"/>
        </w:rPr>
        <w:t>and if CAT has been commissioned by another organisation</w:t>
      </w:r>
      <w:r w:rsidRPr="006434E3">
        <w:rPr>
          <w:sz w:val="22"/>
          <w:szCs w:val="22"/>
        </w:rPr>
        <w:t xml:space="preserve"> you may raise your complaint by writing to th</w:t>
      </w:r>
      <w:r w:rsidR="00CD326F">
        <w:rPr>
          <w:sz w:val="22"/>
          <w:szCs w:val="22"/>
        </w:rPr>
        <w:t>e commissioning</w:t>
      </w:r>
      <w:r w:rsidRPr="006434E3">
        <w:rPr>
          <w:sz w:val="22"/>
          <w:szCs w:val="22"/>
        </w:rPr>
        <w:t xml:space="preserve"> organisation, heading up your communication ‘formal complaint’.</w:t>
      </w:r>
      <w:r w:rsidR="00BC7784" w:rsidRPr="006434E3">
        <w:rPr>
          <w:sz w:val="22"/>
          <w:szCs w:val="22"/>
        </w:rPr>
        <w:t xml:space="preserve"> The organisation will apply their own complaints procedure to </w:t>
      </w:r>
      <w:r w:rsidR="008B6B58" w:rsidRPr="006434E3">
        <w:rPr>
          <w:sz w:val="22"/>
          <w:szCs w:val="22"/>
        </w:rPr>
        <w:t xml:space="preserve">investigate and </w:t>
      </w:r>
      <w:r w:rsidR="00BC7784" w:rsidRPr="006434E3">
        <w:rPr>
          <w:sz w:val="22"/>
          <w:szCs w:val="22"/>
        </w:rPr>
        <w:t>resolve your complaint.</w:t>
      </w:r>
    </w:p>
    <w:p w14:paraId="0EB672DE" w14:textId="77777777" w:rsidR="00F9599B" w:rsidRPr="006434E3" w:rsidRDefault="00F9599B" w:rsidP="002B50D8">
      <w:pPr>
        <w:rPr>
          <w:b/>
          <w:sz w:val="22"/>
          <w:szCs w:val="22"/>
        </w:rPr>
      </w:pPr>
    </w:p>
    <w:p w14:paraId="2405059F" w14:textId="77777777" w:rsidR="005B573C" w:rsidRPr="006434E3" w:rsidRDefault="005B573C" w:rsidP="002B50D8">
      <w:pPr>
        <w:rPr>
          <w:b/>
          <w:sz w:val="22"/>
          <w:szCs w:val="22"/>
        </w:rPr>
      </w:pPr>
      <w:r w:rsidRPr="006434E3">
        <w:rPr>
          <w:b/>
          <w:sz w:val="22"/>
          <w:szCs w:val="22"/>
        </w:rPr>
        <w:t>Stage 4: Formal complaint to HCPC</w:t>
      </w:r>
    </w:p>
    <w:p w14:paraId="74A24375" w14:textId="6FB574B5" w:rsidR="002B50D8" w:rsidRPr="006434E3" w:rsidRDefault="002B50D8" w:rsidP="002B50D8">
      <w:pPr>
        <w:rPr>
          <w:b/>
          <w:sz w:val="22"/>
          <w:szCs w:val="22"/>
        </w:rPr>
      </w:pPr>
      <w:r w:rsidRPr="006434E3">
        <w:rPr>
          <w:b/>
          <w:sz w:val="22"/>
          <w:szCs w:val="22"/>
        </w:rPr>
        <w:tab/>
        <w:t xml:space="preserve"> </w:t>
      </w:r>
      <w:r w:rsidRPr="006434E3">
        <w:rPr>
          <w:b/>
          <w:sz w:val="22"/>
          <w:szCs w:val="22"/>
        </w:rPr>
        <w:tab/>
        <w:t xml:space="preserve"> </w:t>
      </w:r>
    </w:p>
    <w:p w14:paraId="439A8B64" w14:textId="49685E1A" w:rsidR="00046B61" w:rsidRPr="006434E3" w:rsidRDefault="00F9599B" w:rsidP="003E132B">
      <w:pPr>
        <w:pStyle w:val="Default"/>
        <w:rPr>
          <w:rFonts w:asciiTheme="minorHAnsi" w:hAnsiTheme="minorHAnsi" w:cstheme="minorBidi"/>
          <w:color w:val="auto"/>
          <w:sz w:val="22"/>
          <w:szCs w:val="22"/>
        </w:rPr>
      </w:pPr>
      <w:r w:rsidRPr="006434E3">
        <w:rPr>
          <w:rFonts w:asciiTheme="minorHAnsi" w:hAnsiTheme="minorHAnsi" w:cstheme="minorBidi"/>
          <w:color w:val="auto"/>
          <w:sz w:val="22"/>
          <w:szCs w:val="22"/>
        </w:rPr>
        <w:t>If you remain</w:t>
      </w:r>
      <w:r w:rsidR="00296405" w:rsidRPr="006434E3">
        <w:rPr>
          <w:rFonts w:asciiTheme="minorHAnsi" w:hAnsiTheme="minorHAnsi" w:cstheme="minorBidi"/>
          <w:color w:val="auto"/>
          <w:sz w:val="22"/>
          <w:szCs w:val="22"/>
        </w:rPr>
        <w:t xml:space="preserve"> dissatisfied with all above responses to</w:t>
      </w:r>
      <w:r w:rsidRPr="006434E3">
        <w:rPr>
          <w:rFonts w:asciiTheme="minorHAnsi" w:hAnsiTheme="minorHAnsi" w:cstheme="minorBidi"/>
          <w:color w:val="auto"/>
          <w:sz w:val="22"/>
          <w:szCs w:val="22"/>
        </w:rPr>
        <w:t xml:space="preserve"> your concerns you may wish to contact</w:t>
      </w:r>
      <w:r w:rsidR="003E132B" w:rsidRPr="006434E3">
        <w:rPr>
          <w:rFonts w:asciiTheme="minorHAnsi" w:hAnsiTheme="minorHAnsi" w:cstheme="minorBidi"/>
          <w:color w:val="auto"/>
          <w:sz w:val="22"/>
          <w:szCs w:val="22"/>
        </w:rPr>
        <w:t xml:space="preserve"> the </w:t>
      </w:r>
      <w:r w:rsidR="003E132B" w:rsidRPr="006434E3">
        <w:rPr>
          <w:rFonts w:asciiTheme="minorHAnsi" w:hAnsiTheme="minorHAnsi" w:cstheme="minorBidi"/>
          <w:color w:val="auto"/>
          <w:sz w:val="22"/>
          <w:szCs w:val="22"/>
        </w:rPr>
        <w:lastRenderedPageBreak/>
        <w:t>Health and Care Professions Council (</w:t>
      </w:r>
      <w:r w:rsidR="009E26D7" w:rsidRPr="006434E3">
        <w:rPr>
          <w:rFonts w:asciiTheme="minorHAnsi" w:hAnsiTheme="minorHAnsi" w:cstheme="minorBidi"/>
          <w:color w:val="auto"/>
          <w:sz w:val="22"/>
          <w:szCs w:val="22"/>
        </w:rPr>
        <w:t>http://www.hcpc-uk.co.uk/)</w:t>
      </w:r>
      <w:r w:rsidR="003E132B" w:rsidRPr="006434E3">
        <w:rPr>
          <w:rFonts w:asciiTheme="minorHAnsi" w:hAnsiTheme="minorHAnsi" w:cstheme="minorBidi"/>
          <w:color w:val="auto"/>
          <w:sz w:val="22"/>
          <w:szCs w:val="22"/>
        </w:rPr>
        <w:t xml:space="preserve"> to access free and impartial advice. </w:t>
      </w:r>
    </w:p>
    <w:p w14:paraId="07FFAFB5" w14:textId="77777777" w:rsidR="00046B61" w:rsidRPr="006434E3" w:rsidRDefault="00046B61" w:rsidP="00046B61">
      <w:pPr>
        <w:rPr>
          <w:sz w:val="22"/>
          <w:szCs w:val="22"/>
        </w:rPr>
      </w:pPr>
    </w:p>
    <w:p w14:paraId="77046E18" w14:textId="77777777" w:rsidR="00046B61" w:rsidRPr="006434E3" w:rsidRDefault="00046B61" w:rsidP="00046B61">
      <w:pPr>
        <w:rPr>
          <w:sz w:val="22"/>
          <w:szCs w:val="22"/>
        </w:rPr>
      </w:pPr>
      <w:r w:rsidRPr="006434E3">
        <w:rPr>
          <w:sz w:val="22"/>
          <w:szCs w:val="22"/>
        </w:rPr>
        <w:t xml:space="preserve">All complaints will be acknowledged in writing within 5 working days of receipt setting out who will be responsible for handling the complaint and stating the date by which a response can be expected. </w:t>
      </w:r>
    </w:p>
    <w:p w14:paraId="4AD3FB6E" w14:textId="77777777" w:rsidR="00046B61" w:rsidRPr="006434E3" w:rsidRDefault="00046B61" w:rsidP="00046B61">
      <w:pPr>
        <w:rPr>
          <w:sz w:val="22"/>
          <w:szCs w:val="22"/>
        </w:rPr>
      </w:pPr>
    </w:p>
    <w:p w14:paraId="41618F84" w14:textId="77777777" w:rsidR="00046B61" w:rsidRPr="006434E3" w:rsidRDefault="00046B61" w:rsidP="0027755B">
      <w:pPr>
        <w:outlineLvl w:val="0"/>
        <w:rPr>
          <w:b/>
          <w:sz w:val="22"/>
          <w:szCs w:val="22"/>
        </w:rPr>
      </w:pPr>
      <w:r w:rsidRPr="006434E3">
        <w:rPr>
          <w:b/>
          <w:sz w:val="22"/>
          <w:szCs w:val="22"/>
        </w:rPr>
        <w:t xml:space="preserve">Throughout the process the complainant: </w:t>
      </w:r>
    </w:p>
    <w:p w14:paraId="56CB8BA6" w14:textId="77777777" w:rsidR="00046B61" w:rsidRPr="006434E3" w:rsidRDefault="00046B61" w:rsidP="00046B61">
      <w:pPr>
        <w:rPr>
          <w:sz w:val="22"/>
          <w:szCs w:val="22"/>
        </w:rPr>
      </w:pPr>
    </w:p>
    <w:p w14:paraId="59B95132" w14:textId="2A3A460C" w:rsidR="00046B61" w:rsidRPr="006434E3" w:rsidRDefault="00046B61" w:rsidP="00046B61">
      <w:pPr>
        <w:pStyle w:val="ListParagraph"/>
        <w:numPr>
          <w:ilvl w:val="0"/>
          <w:numId w:val="1"/>
        </w:numPr>
        <w:rPr>
          <w:sz w:val="22"/>
          <w:szCs w:val="22"/>
        </w:rPr>
      </w:pPr>
      <w:r w:rsidRPr="006434E3">
        <w:rPr>
          <w:sz w:val="22"/>
          <w:szCs w:val="22"/>
        </w:rPr>
        <w:t xml:space="preserve">Will have confidentiality (but if an investigation cannot proceed or be fairly conducted without the complainant being identified, the complainant will be given the option whether or not to </w:t>
      </w:r>
      <w:r w:rsidR="00E938B1">
        <w:rPr>
          <w:sz w:val="22"/>
          <w:szCs w:val="22"/>
        </w:rPr>
        <w:t>proceed)</w:t>
      </w:r>
    </w:p>
    <w:p w14:paraId="356CC89A" w14:textId="77777777" w:rsidR="00046B61" w:rsidRPr="006434E3" w:rsidRDefault="00046B61" w:rsidP="00046B61">
      <w:pPr>
        <w:pStyle w:val="ListParagraph"/>
        <w:numPr>
          <w:ilvl w:val="0"/>
          <w:numId w:val="1"/>
        </w:numPr>
        <w:rPr>
          <w:sz w:val="22"/>
          <w:szCs w:val="22"/>
        </w:rPr>
      </w:pPr>
      <w:r w:rsidRPr="006434E3">
        <w:rPr>
          <w:sz w:val="22"/>
          <w:szCs w:val="22"/>
        </w:rPr>
        <w:t xml:space="preserve">Will be kept informed of the progress of their complaints </w:t>
      </w:r>
    </w:p>
    <w:p w14:paraId="295882D4" w14:textId="77777777" w:rsidR="00046B61" w:rsidRPr="006434E3" w:rsidRDefault="00046B61" w:rsidP="00046B61">
      <w:pPr>
        <w:pStyle w:val="ListParagraph"/>
        <w:numPr>
          <w:ilvl w:val="0"/>
          <w:numId w:val="1"/>
        </w:numPr>
        <w:rPr>
          <w:sz w:val="22"/>
          <w:szCs w:val="22"/>
        </w:rPr>
      </w:pPr>
      <w:r w:rsidRPr="006434E3">
        <w:rPr>
          <w:sz w:val="22"/>
          <w:szCs w:val="22"/>
        </w:rPr>
        <w:t xml:space="preserve">Will receive an apology if a complaint is upheld </w:t>
      </w:r>
    </w:p>
    <w:p w14:paraId="439FD269" w14:textId="49A56B3A" w:rsidR="00046B61" w:rsidRPr="006434E3" w:rsidRDefault="00046B61" w:rsidP="00046B61">
      <w:pPr>
        <w:pStyle w:val="ListParagraph"/>
        <w:numPr>
          <w:ilvl w:val="0"/>
          <w:numId w:val="1"/>
        </w:numPr>
        <w:rPr>
          <w:sz w:val="22"/>
          <w:szCs w:val="22"/>
        </w:rPr>
      </w:pPr>
      <w:r w:rsidRPr="006434E3">
        <w:rPr>
          <w:sz w:val="22"/>
          <w:szCs w:val="22"/>
        </w:rPr>
        <w:t xml:space="preserve">Will be informed of any changes to </w:t>
      </w:r>
      <w:r w:rsidR="0027755B" w:rsidRPr="006434E3">
        <w:rPr>
          <w:sz w:val="22"/>
          <w:szCs w:val="22"/>
        </w:rPr>
        <w:t>CAT</w:t>
      </w:r>
      <w:r w:rsidRPr="006434E3">
        <w:rPr>
          <w:sz w:val="22"/>
          <w:szCs w:val="22"/>
        </w:rPr>
        <w:t xml:space="preserve"> policy or procedures arising from a complaint</w:t>
      </w:r>
    </w:p>
    <w:p w14:paraId="7CEC1CE7" w14:textId="028BC70B" w:rsidR="00046B61" w:rsidRPr="006434E3" w:rsidRDefault="00296405" w:rsidP="00296405">
      <w:pPr>
        <w:pStyle w:val="ListParagraph"/>
        <w:numPr>
          <w:ilvl w:val="0"/>
          <w:numId w:val="1"/>
        </w:numPr>
        <w:rPr>
          <w:sz w:val="22"/>
          <w:szCs w:val="22"/>
        </w:rPr>
      </w:pPr>
      <w:r w:rsidRPr="006434E3">
        <w:rPr>
          <w:sz w:val="22"/>
          <w:szCs w:val="22"/>
        </w:rPr>
        <w:t>(</w:t>
      </w:r>
      <w:r w:rsidR="0068668D">
        <w:rPr>
          <w:sz w:val="22"/>
          <w:szCs w:val="22"/>
        </w:rPr>
        <w:t>A</w:t>
      </w:r>
      <w:r w:rsidR="00046B61" w:rsidRPr="006434E3">
        <w:rPr>
          <w:sz w:val="22"/>
          <w:szCs w:val="22"/>
        </w:rPr>
        <w:t>s far as the co</w:t>
      </w:r>
      <w:r w:rsidRPr="006434E3">
        <w:rPr>
          <w:sz w:val="22"/>
          <w:szCs w:val="22"/>
        </w:rPr>
        <w:t>nfidentiality of others allows) w</w:t>
      </w:r>
      <w:r w:rsidR="00046B61" w:rsidRPr="006434E3">
        <w:rPr>
          <w:sz w:val="22"/>
          <w:szCs w:val="22"/>
        </w:rPr>
        <w:t xml:space="preserve">ill be kept informed of other actions taken to rectify matters </w:t>
      </w:r>
    </w:p>
    <w:p w14:paraId="091DD19E" w14:textId="77777777" w:rsidR="00046B61" w:rsidRPr="006434E3" w:rsidRDefault="00046B61" w:rsidP="00046B61">
      <w:pPr>
        <w:rPr>
          <w:sz w:val="22"/>
          <w:szCs w:val="22"/>
        </w:rPr>
      </w:pPr>
    </w:p>
    <w:p w14:paraId="57FF4C13" w14:textId="77777777" w:rsidR="00614356" w:rsidRPr="006434E3" w:rsidRDefault="00614356" w:rsidP="0027755B">
      <w:pPr>
        <w:outlineLvl w:val="0"/>
        <w:rPr>
          <w:b/>
          <w:sz w:val="22"/>
          <w:szCs w:val="22"/>
        </w:rPr>
      </w:pPr>
      <w:r w:rsidRPr="006434E3">
        <w:rPr>
          <w:b/>
          <w:sz w:val="22"/>
          <w:szCs w:val="22"/>
        </w:rPr>
        <w:t>Monitoring, Evaluation and Reporting</w:t>
      </w:r>
    </w:p>
    <w:p w14:paraId="78165F26" w14:textId="77777777" w:rsidR="00614356" w:rsidRPr="006434E3" w:rsidRDefault="00614356" w:rsidP="00046B61">
      <w:pPr>
        <w:rPr>
          <w:sz w:val="22"/>
          <w:szCs w:val="22"/>
        </w:rPr>
      </w:pPr>
    </w:p>
    <w:p w14:paraId="0D4D2460" w14:textId="1F15D1BD" w:rsidR="00614356" w:rsidRPr="006434E3" w:rsidRDefault="0027755B" w:rsidP="00614356">
      <w:pPr>
        <w:pStyle w:val="Default"/>
        <w:rPr>
          <w:rFonts w:asciiTheme="minorHAnsi" w:hAnsiTheme="minorHAnsi"/>
          <w:sz w:val="22"/>
          <w:szCs w:val="22"/>
        </w:rPr>
      </w:pPr>
      <w:r w:rsidRPr="006434E3">
        <w:rPr>
          <w:rFonts w:asciiTheme="minorHAnsi" w:hAnsiTheme="minorHAnsi"/>
          <w:sz w:val="22"/>
          <w:szCs w:val="22"/>
        </w:rPr>
        <w:t>CAT</w:t>
      </w:r>
      <w:r w:rsidR="00614356" w:rsidRPr="006434E3">
        <w:rPr>
          <w:rFonts w:asciiTheme="minorHAnsi" w:hAnsiTheme="minorHAnsi"/>
          <w:sz w:val="22"/>
          <w:szCs w:val="22"/>
        </w:rPr>
        <w:t xml:space="preserve"> </w:t>
      </w:r>
      <w:r w:rsidR="00296405" w:rsidRPr="006434E3">
        <w:rPr>
          <w:rFonts w:asciiTheme="minorHAnsi" w:hAnsiTheme="minorHAnsi"/>
          <w:sz w:val="22"/>
          <w:szCs w:val="22"/>
        </w:rPr>
        <w:t>will</w:t>
      </w:r>
      <w:r w:rsidR="00614356" w:rsidRPr="006434E3">
        <w:rPr>
          <w:rFonts w:asciiTheme="minorHAnsi" w:hAnsiTheme="minorHAnsi"/>
          <w:sz w:val="22"/>
          <w:szCs w:val="22"/>
        </w:rPr>
        <w:t xml:space="preserve">: </w:t>
      </w:r>
    </w:p>
    <w:p w14:paraId="63793C2F" w14:textId="77777777" w:rsidR="00614356" w:rsidRPr="006434E3" w:rsidRDefault="00614356" w:rsidP="00614356">
      <w:pPr>
        <w:pStyle w:val="Default"/>
        <w:rPr>
          <w:rFonts w:asciiTheme="minorHAnsi" w:hAnsiTheme="minorHAnsi"/>
          <w:sz w:val="22"/>
          <w:szCs w:val="22"/>
        </w:rPr>
      </w:pPr>
    </w:p>
    <w:p w14:paraId="3D06B197" w14:textId="1DE06D50" w:rsidR="00614356" w:rsidRPr="006434E3" w:rsidRDefault="00296405" w:rsidP="00CD326F">
      <w:pPr>
        <w:pStyle w:val="ListParagraph"/>
        <w:numPr>
          <w:ilvl w:val="0"/>
          <w:numId w:val="1"/>
        </w:numPr>
        <w:rPr>
          <w:sz w:val="22"/>
          <w:szCs w:val="22"/>
        </w:rPr>
      </w:pPr>
      <w:r w:rsidRPr="006434E3">
        <w:rPr>
          <w:sz w:val="22"/>
          <w:szCs w:val="22"/>
        </w:rPr>
        <w:t>Ensure your</w:t>
      </w:r>
      <w:r w:rsidR="00614356" w:rsidRPr="006434E3">
        <w:rPr>
          <w:sz w:val="22"/>
          <w:szCs w:val="22"/>
        </w:rPr>
        <w:t xml:space="preserve"> complaint progresses through each stage in accordance with the procedure </w:t>
      </w:r>
    </w:p>
    <w:p w14:paraId="44D7B184" w14:textId="76FC6946" w:rsidR="00614356" w:rsidRPr="006434E3" w:rsidRDefault="00296405" w:rsidP="00CD326F">
      <w:pPr>
        <w:pStyle w:val="ListParagraph"/>
        <w:numPr>
          <w:ilvl w:val="0"/>
          <w:numId w:val="1"/>
        </w:numPr>
        <w:rPr>
          <w:sz w:val="22"/>
          <w:szCs w:val="22"/>
        </w:rPr>
      </w:pPr>
      <w:r w:rsidRPr="006434E3">
        <w:rPr>
          <w:sz w:val="22"/>
          <w:szCs w:val="22"/>
        </w:rPr>
        <w:t>Seek to ensure that s</w:t>
      </w:r>
      <w:r w:rsidR="00614356" w:rsidRPr="006434E3">
        <w:rPr>
          <w:sz w:val="22"/>
          <w:szCs w:val="22"/>
        </w:rPr>
        <w:t xml:space="preserve">atisfactory progress is made </w:t>
      </w:r>
      <w:r w:rsidRPr="006434E3">
        <w:rPr>
          <w:sz w:val="22"/>
          <w:szCs w:val="22"/>
        </w:rPr>
        <w:t>in</w:t>
      </w:r>
      <w:r w:rsidR="00614356" w:rsidRPr="006434E3">
        <w:rPr>
          <w:sz w:val="22"/>
          <w:szCs w:val="22"/>
        </w:rPr>
        <w:t xml:space="preserve"> resolve </w:t>
      </w:r>
      <w:r w:rsidRPr="006434E3">
        <w:rPr>
          <w:sz w:val="22"/>
          <w:szCs w:val="22"/>
        </w:rPr>
        <w:t>your</w:t>
      </w:r>
      <w:r w:rsidR="00614356" w:rsidRPr="006434E3">
        <w:rPr>
          <w:sz w:val="22"/>
          <w:szCs w:val="22"/>
        </w:rPr>
        <w:t xml:space="preserve"> complaint as soon as practicable </w:t>
      </w:r>
    </w:p>
    <w:p w14:paraId="21C1EF9E" w14:textId="0A96021F" w:rsidR="00614356" w:rsidRPr="006434E3" w:rsidRDefault="00296405" w:rsidP="00CD326F">
      <w:pPr>
        <w:pStyle w:val="ListParagraph"/>
        <w:numPr>
          <w:ilvl w:val="0"/>
          <w:numId w:val="1"/>
        </w:numPr>
        <w:rPr>
          <w:sz w:val="22"/>
          <w:szCs w:val="22"/>
        </w:rPr>
      </w:pPr>
      <w:r w:rsidRPr="006434E3">
        <w:rPr>
          <w:sz w:val="22"/>
          <w:szCs w:val="22"/>
        </w:rPr>
        <w:t>Keep data</w:t>
      </w:r>
      <w:r w:rsidR="00614356" w:rsidRPr="006434E3">
        <w:rPr>
          <w:sz w:val="22"/>
          <w:szCs w:val="22"/>
        </w:rPr>
        <w:t xml:space="preserve"> in accordance with the monitoring requirements of this procedure and within Data Protection regulations. </w:t>
      </w:r>
    </w:p>
    <w:p w14:paraId="281251FF" w14:textId="77777777" w:rsidR="00614356" w:rsidRPr="006434E3" w:rsidRDefault="00614356" w:rsidP="00614356">
      <w:pPr>
        <w:pStyle w:val="Default"/>
        <w:rPr>
          <w:rFonts w:asciiTheme="minorHAnsi" w:hAnsiTheme="minorHAnsi"/>
          <w:sz w:val="22"/>
          <w:szCs w:val="22"/>
        </w:rPr>
      </w:pPr>
    </w:p>
    <w:p w14:paraId="61E0760E" w14:textId="31FE9EE1" w:rsidR="00614356" w:rsidRPr="006434E3" w:rsidRDefault="0027755B" w:rsidP="00614356">
      <w:pPr>
        <w:pStyle w:val="Default"/>
        <w:rPr>
          <w:rFonts w:asciiTheme="minorHAnsi" w:hAnsiTheme="minorHAnsi"/>
          <w:sz w:val="22"/>
          <w:szCs w:val="22"/>
        </w:rPr>
      </w:pPr>
      <w:r w:rsidRPr="006434E3">
        <w:rPr>
          <w:rFonts w:asciiTheme="minorHAnsi" w:hAnsiTheme="minorHAnsi"/>
          <w:sz w:val="22"/>
          <w:szCs w:val="22"/>
        </w:rPr>
        <w:t>CAT</w:t>
      </w:r>
      <w:r w:rsidR="00614356" w:rsidRPr="006434E3">
        <w:rPr>
          <w:rFonts w:asciiTheme="minorHAnsi" w:hAnsiTheme="minorHAnsi"/>
          <w:sz w:val="22"/>
          <w:szCs w:val="22"/>
        </w:rPr>
        <w:t xml:space="preserve"> </w:t>
      </w:r>
      <w:r w:rsidR="00296405" w:rsidRPr="006434E3">
        <w:rPr>
          <w:rFonts w:asciiTheme="minorHAnsi" w:hAnsiTheme="minorHAnsi"/>
          <w:sz w:val="22"/>
          <w:szCs w:val="22"/>
        </w:rPr>
        <w:t>will</w:t>
      </w:r>
      <w:r w:rsidR="00614356" w:rsidRPr="006434E3">
        <w:rPr>
          <w:rFonts w:asciiTheme="minorHAnsi" w:hAnsiTheme="minorHAnsi"/>
          <w:sz w:val="22"/>
          <w:szCs w:val="22"/>
        </w:rPr>
        <w:t xml:space="preserve"> keep a record of:</w:t>
      </w:r>
    </w:p>
    <w:p w14:paraId="7B1DEFCB" w14:textId="77777777" w:rsidR="00614356" w:rsidRPr="006434E3" w:rsidRDefault="00614356" w:rsidP="00614356">
      <w:pPr>
        <w:pStyle w:val="Default"/>
        <w:rPr>
          <w:rFonts w:asciiTheme="minorHAnsi" w:hAnsiTheme="minorHAnsi"/>
          <w:sz w:val="22"/>
          <w:szCs w:val="22"/>
        </w:rPr>
      </w:pPr>
    </w:p>
    <w:p w14:paraId="7EA1FB0E" w14:textId="0223BA71" w:rsidR="00614356" w:rsidRPr="006434E3" w:rsidRDefault="00614356" w:rsidP="00CD326F">
      <w:pPr>
        <w:pStyle w:val="ListParagraph"/>
        <w:numPr>
          <w:ilvl w:val="0"/>
          <w:numId w:val="1"/>
        </w:numPr>
        <w:rPr>
          <w:sz w:val="22"/>
          <w:szCs w:val="22"/>
        </w:rPr>
      </w:pPr>
      <w:r w:rsidRPr="006434E3">
        <w:rPr>
          <w:sz w:val="22"/>
          <w:szCs w:val="22"/>
        </w:rPr>
        <w:t>Date</w:t>
      </w:r>
      <w:r w:rsidR="00296405" w:rsidRPr="006434E3">
        <w:rPr>
          <w:sz w:val="22"/>
          <w:szCs w:val="22"/>
        </w:rPr>
        <w:t>s</w:t>
      </w:r>
      <w:r w:rsidRPr="006434E3">
        <w:rPr>
          <w:sz w:val="22"/>
          <w:szCs w:val="22"/>
        </w:rPr>
        <w:t xml:space="preserve"> complaint </w:t>
      </w:r>
      <w:r w:rsidR="00296405" w:rsidRPr="006434E3">
        <w:rPr>
          <w:sz w:val="22"/>
          <w:szCs w:val="22"/>
        </w:rPr>
        <w:t xml:space="preserve">received and </w:t>
      </w:r>
      <w:r w:rsidRPr="006434E3">
        <w:rPr>
          <w:sz w:val="22"/>
          <w:szCs w:val="22"/>
        </w:rPr>
        <w:t xml:space="preserve">acknowledged </w:t>
      </w:r>
    </w:p>
    <w:p w14:paraId="27294B83" w14:textId="2FB43414" w:rsidR="00614356" w:rsidRPr="006434E3" w:rsidRDefault="00614356" w:rsidP="00CD326F">
      <w:pPr>
        <w:pStyle w:val="ListParagraph"/>
        <w:numPr>
          <w:ilvl w:val="0"/>
          <w:numId w:val="1"/>
        </w:numPr>
        <w:rPr>
          <w:sz w:val="22"/>
          <w:szCs w:val="22"/>
        </w:rPr>
      </w:pPr>
      <w:r w:rsidRPr="006434E3">
        <w:rPr>
          <w:sz w:val="22"/>
          <w:szCs w:val="22"/>
        </w:rPr>
        <w:t xml:space="preserve">Date complaint responded </w:t>
      </w:r>
      <w:r w:rsidR="00296405" w:rsidRPr="006434E3">
        <w:rPr>
          <w:sz w:val="22"/>
          <w:szCs w:val="22"/>
        </w:rPr>
        <w:t>to</w:t>
      </w:r>
    </w:p>
    <w:p w14:paraId="7642AB24" w14:textId="77777777" w:rsidR="00614356" w:rsidRPr="006434E3" w:rsidRDefault="00614356" w:rsidP="00CD326F">
      <w:pPr>
        <w:pStyle w:val="ListParagraph"/>
        <w:numPr>
          <w:ilvl w:val="0"/>
          <w:numId w:val="1"/>
        </w:numPr>
        <w:rPr>
          <w:sz w:val="22"/>
          <w:szCs w:val="22"/>
        </w:rPr>
      </w:pPr>
      <w:r w:rsidRPr="006434E3">
        <w:rPr>
          <w:sz w:val="22"/>
          <w:szCs w:val="22"/>
        </w:rPr>
        <w:t xml:space="preserve">Stage of procedure when complaint resolved </w:t>
      </w:r>
    </w:p>
    <w:p w14:paraId="76AC7A03" w14:textId="77777777" w:rsidR="00614356" w:rsidRPr="006434E3" w:rsidRDefault="00614356" w:rsidP="00614356">
      <w:pPr>
        <w:pStyle w:val="Default"/>
        <w:rPr>
          <w:rFonts w:asciiTheme="minorHAnsi" w:hAnsiTheme="minorHAnsi"/>
          <w:sz w:val="22"/>
          <w:szCs w:val="22"/>
        </w:rPr>
      </w:pPr>
    </w:p>
    <w:p w14:paraId="51D1C1B2" w14:textId="77777777" w:rsidR="00614356" w:rsidRPr="006434E3" w:rsidRDefault="00614356" w:rsidP="00614356">
      <w:pPr>
        <w:pStyle w:val="Default"/>
        <w:rPr>
          <w:rFonts w:asciiTheme="minorHAnsi" w:hAnsiTheme="minorHAnsi"/>
          <w:sz w:val="22"/>
          <w:szCs w:val="22"/>
        </w:rPr>
      </w:pPr>
      <w:r w:rsidRPr="006434E3">
        <w:rPr>
          <w:rFonts w:asciiTheme="minorHAnsi" w:hAnsiTheme="minorHAnsi"/>
          <w:sz w:val="22"/>
          <w:szCs w:val="22"/>
        </w:rPr>
        <w:t>Type of complaint according to the following categories:</w:t>
      </w:r>
    </w:p>
    <w:p w14:paraId="7700A633" w14:textId="77777777" w:rsidR="00614356" w:rsidRPr="006434E3" w:rsidRDefault="00614356" w:rsidP="00614356">
      <w:pPr>
        <w:pStyle w:val="Default"/>
        <w:rPr>
          <w:rFonts w:asciiTheme="minorHAnsi" w:hAnsiTheme="minorHAnsi"/>
          <w:sz w:val="22"/>
          <w:szCs w:val="22"/>
        </w:rPr>
      </w:pPr>
    </w:p>
    <w:p w14:paraId="6EF4D8E0" w14:textId="10E063F0" w:rsidR="00614356" w:rsidRPr="006434E3" w:rsidRDefault="00614356" w:rsidP="00CD326F">
      <w:pPr>
        <w:pStyle w:val="ListParagraph"/>
        <w:numPr>
          <w:ilvl w:val="0"/>
          <w:numId w:val="1"/>
        </w:numPr>
        <w:rPr>
          <w:sz w:val="22"/>
          <w:szCs w:val="22"/>
        </w:rPr>
      </w:pPr>
      <w:r w:rsidRPr="006434E3">
        <w:rPr>
          <w:sz w:val="22"/>
          <w:szCs w:val="22"/>
        </w:rPr>
        <w:t>Art Therapist/</w:t>
      </w:r>
      <w:r w:rsidR="003B1277" w:rsidRPr="006434E3">
        <w:rPr>
          <w:sz w:val="22"/>
          <w:szCs w:val="22"/>
        </w:rPr>
        <w:t>Practitioner</w:t>
      </w:r>
      <w:r w:rsidRPr="006434E3">
        <w:rPr>
          <w:sz w:val="22"/>
          <w:szCs w:val="22"/>
        </w:rPr>
        <w:t xml:space="preserve"> behaviour </w:t>
      </w:r>
    </w:p>
    <w:p w14:paraId="6F013C3C" w14:textId="64E5B86D" w:rsidR="00614356" w:rsidRPr="006434E3" w:rsidRDefault="00CD326F" w:rsidP="00CD326F">
      <w:pPr>
        <w:pStyle w:val="ListParagraph"/>
        <w:numPr>
          <w:ilvl w:val="0"/>
          <w:numId w:val="1"/>
        </w:numPr>
        <w:rPr>
          <w:sz w:val="22"/>
          <w:szCs w:val="22"/>
        </w:rPr>
      </w:pPr>
      <w:r>
        <w:rPr>
          <w:sz w:val="22"/>
          <w:szCs w:val="22"/>
        </w:rPr>
        <w:t>S</w:t>
      </w:r>
      <w:r w:rsidRPr="006434E3">
        <w:rPr>
          <w:sz w:val="22"/>
          <w:szCs w:val="22"/>
        </w:rPr>
        <w:t xml:space="preserve">tandard </w:t>
      </w:r>
      <w:r>
        <w:rPr>
          <w:sz w:val="22"/>
          <w:szCs w:val="22"/>
        </w:rPr>
        <w:t>of s</w:t>
      </w:r>
      <w:r w:rsidR="00614356" w:rsidRPr="006434E3">
        <w:rPr>
          <w:sz w:val="22"/>
          <w:szCs w:val="22"/>
        </w:rPr>
        <w:t xml:space="preserve">ervice </w:t>
      </w:r>
    </w:p>
    <w:p w14:paraId="1D70AEF4" w14:textId="77777777" w:rsidR="00614356" w:rsidRPr="006434E3" w:rsidRDefault="00614356" w:rsidP="00CD326F">
      <w:pPr>
        <w:pStyle w:val="ListParagraph"/>
        <w:numPr>
          <w:ilvl w:val="0"/>
          <w:numId w:val="1"/>
        </w:numPr>
        <w:rPr>
          <w:sz w:val="22"/>
          <w:szCs w:val="22"/>
        </w:rPr>
      </w:pPr>
      <w:r w:rsidRPr="006434E3">
        <w:rPr>
          <w:sz w:val="22"/>
          <w:szCs w:val="22"/>
        </w:rPr>
        <w:t xml:space="preserve">Failure to provide a service </w:t>
      </w:r>
    </w:p>
    <w:p w14:paraId="06F48283" w14:textId="77777777" w:rsidR="00614356" w:rsidRPr="006434E3" w:rsidRDefault="00614356" w:rsidP="00CD326F">
      <w:pPr>
        <w:pStyle w:val="ListParagraph"/>
        <w:numPr>
          <w:ilvl w:val="0"/>
          <w:numId w:val="1"/>
        </w:numPr>
        <w:rPr>
          <w:sz w:val="22"/>
          <w:szCs w:val="22"/>
        </w:rPr>
      </w:pPr>
      <w:r w:rsidRPr="006434E3">
        <w:rPr>
          <w:sz w:val="22"/>
          <w:szCs w:val="22"/>
        </w:rPr>
        <w:t>Inadequate information</w:t>
      </w:r>
    </w:p>
    <w:p w14:paraId="6D3F9415" w14:textId="77777777" w:rsidR="00614356" w:rsidRPr="006434E3" w:rsidRDefault="00614356" w:rsidP="00614356">
      <w:pPr>
        <w:pStyle w:val="Default"/>
        <w:ind w:left="720"/>
        <w:rPr>
          <w:rFonts w:asciiTheme="minorHAnsi" w:hAnsiTheme="minorHAnsi"/>
          <w:sz w:val="22"/>
          <w:szCs w:val="22"/>
        </w:rPr>
      </w:pPr>
    </w:p>
    <w:p w14:paraId="3B20E82F" w14:textId="04112AB8" w:rsidR="00614356" w:rsidRPr="006434E3" w:rsidRDefault="0027755B" w:rsidP="00614356">
      <w:pPr>
        <w:pStyle w:val="Default"/>
        <w:rPr>
          <w:rFonts w:asciiTheme="minorHAnsi" w:hAnsiTheme="minorHAnsi"/>
          <w:sz w:val="22"/>
          <w:szCs w:val="22"/>
        </w:rPr>
      </w:pPr>
      <w:r w:rsidRPr="006434E3">
        <w:rPr>
          <w:rFonts w:asciiTheme="minorHAnsi" w:hAnsiTheme="minorHAnsi"/>
          <w:sz w:val="22"/>
          <w:szCs w:val="22"/>
        </w:rPr>
        <w:t>CAT</w:t>
      </w:r>
      <w:r w:rsidR="00614356" w:rsidRPr="006434E3">
        <w:rPr>
          <w:rFonts w:asciiTheme="minorHAnsi" w:hAnsiTheme="minorHAnsi"/>
          <w:sz w:val="22"/>
          <w:szCs w:val="22"/>
        </w:rPr>
        <w:t xml:space="preserve"> will assess the outcomes of the complaint to determine whether any changes in policies, procedures or working practices are appropriate.  Regular reporting and assessing will ensure </w:t>
      </w:r>
      <w:r w:rsidRPr="006434E3">
        <w:rPr>
          <w:rFonts w:asciiTheme="minorHAnsi" w:hAnsiTheme="minorHAnsi"/>
          <w:sz w:val="22"/>
          <w:szCs w:val="22"/>
        </w:rPr>
        <w:t>CAT</w:t>
      </w:r>
      <w:r w:rsidR="00614356" w:rsidRPr="006434E3">
        <w:rPr>
          <w:rFonts w:asciiTheme="minorHAnsi" w:hAnsiTheme="minorHAnsi"/>
          <w:sz w:val="22"/>
          <w:szCs w:val="22"/>
        </w:rPr>
        <w:t xml:space="preserve"> uphold the principles of professional practice.</w:t>
      </w:r>
    </w:p>
    <w:p w14:paraId="787824F8" w14:textId="77777777" w:rsidR="00614356" w:rsidRPr="006434E3" w:rsidRDefault="00614356" w:rsidP="00614356">
      <w:pPr>
        <w:pStyle w:val="Default"/>
        <w:rPr>
          <w:rFonts w:asciiTheme="minorHAnsi" w:hAnsiTheme="minorHAnsi"/>
          <w:sz w:val="22"/>
          <w:szCs w:val="22"/>
        </w:rPr>
      </w:pPr>
    </w:p>
    <w:sectPr w:rsidR="00614356" w:rsidRPr="006434E3" w:rsidSect="00CD326F">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E599C"/>
    <w:multiLevelType w:val="hybridMultilevel"/>
    <w:tmpl w:val="3344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625E0"/>
    <w:multiLevelType w:val="hybridMultilevel"/>
    <w:tmpl w:val="70502BBE"/>
    <w:lvl w:ilvl="0" w:tplc="FF46CD9C">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2" w15:restartNumberingAfterBreak="0">
    <w:nsid w:val="2FB031ED"/>
    <w:multiLevelType w:val="hybridMultilevel"/>
    <w:tmpl w:val="293896A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35BDF"/>
    <w:multiLevelType w:val="hybridMultilevel"/>
    <w:tmpl w:val="55D66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DD5275"/>
    <w:multiLevelType w:val="hybridMultilevel"/>
    <w:tmpl w:val="FA646854"/>
    <w:lvl w:ilvl="0" w:tplc="E38291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FB103A"/>
    <w:multiLevelType w:val="hybridMultilevel"/>
    <w:tmpl w:val="491C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1877046">
    <w:abstractNumId w:val="5"/>
  </w:num>
  <w:num w:numId="2" w16cid:durableId="1612007483">
    <w:abstractNumId w:val="0"/>
  </w:num>
  <w:num w:numId="3" w16cid:durableId="976371307">
    <w:abstractNumId w:val="1"/>
  </w:num>
  <w:num w:numId="4" w16cid:durableId="650983546">
    <w:abstractNumId w:val="2"/>
  </w:num>
  <w:num w:numId="5" w16cid:durableId="838689734">
    <w:abstractNumId w:val="3"/>
  </w:num>
  <w:num w:numId="6" w16cid:durableId="12338513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B61"/>
    <w:rsid w:val="0001249B"/>
    <w:rsid w:val="00046B61"/>
    <w:rsid w:val="0027755B"/>
    <w:rsid w:val="00296405"/>
    <w:rsid w:val="002B21AA"/>
    <w:rsid w:val="002B50D8"/>
    <w:rsid w:val="003B1277"/>
    <w:rsid w:val="003E132B"/>
    <w:rsid w:val="0054208F"/>
    <w:rsid w:val="00564D28"/>
    <w:rsid w:val="005B13D3"/>
    <w:rsid w:val="005B573C"/>
    <w:rsid w:val="00614356"/>
    <w:rsid w:val="006434E3"/>
    <w:rsid w:val="0068668D"/>
    <w:rsid w:val="00840E80"/>
    <w:rsid w:val="00872A29"/>
    <w:rsid w:val="008B6B58"/>
    <w:rsid w:val="009E26D7"/>
    <w:rsid w:val="00A001C3"/>
    <w:rsid w:val="00A973BF"/>
    <w:rsid w:val="00BC7784"/>
    <w:rsid w:val="00C82186"/>
    <w:rsid w:val="00CD326F"/>
    <w:rsid w:val="00E315A5"/>
    <w:rsid w:val="00E938B1"/>
    <w:rsid w:val="00F9599B"/>
    <w:rsid w:val="63CD9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6CFCF6"/>
  <w15:docId w15:val="{29C134A1-086D-4F4F-AD30-E320C3973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46B61"/>
    <w:rPr>
      <w:b/>
      <w:bCs/>
    </w:rPr>
  </w:style>
  <w:style w:type="paragraph" w:styleId="IntenseQuote">
    <w:name w:val="Intense Quote"/>
    <w:basedOn w:val="Normal"/>
    <w:next w:val="Normal"/>
    <w:link w:val="IntenseQuoteChar"/>
    <w:uiPriority w:val="30"/>
    <w:qFormat/>
    <w:rsid w:val="00046B6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46B61"/>
    <w:rPr>
      <w:i/>
      <w:iCs/>
      <w:color w:val="5B9BD5" w:themeColor="accent1"/>
    </w:rPr>
  </w:style>
  <w:style w:type="paragraph" w:customStyle="1" w:styleId="Default">
    <w:name w:val="Default"/>
    <w:rsid w:val="00046B61"/>
    <w:pPr>
      <w:widowControl w:val="0"/>
      <w:autoSpaceDE w:val="0"/>
      <w:autoSpaceDN w:val="0"/>
      <w:adjustRightInd w:val="0"/>
    </w:pPr>
    <w:rPr>
      <w:rFonts w:ascii="Arial" w:hAnsi="Arial" w:cs="Arial"/>
      <w:color w:val="000000"/>
    </w:rPr>
  </w:style>
  <w:style w:type="paragraph" w:styleId="ListParagraph">
    <w:name w:val="List Paragraph"/>
    <w:basedOn w:val="Normal"/>
    <w:uiPriority w:val="34"/>
    <w:qFormat/>
    <w:rsid w:val="00046B61"/>
    <w:pPr>
      <w:ind w:left="720"/>
      <w:contextualSpacing/>
    </w:pPr>
  </w:style>
  <w:style w:type="paragraph" w:styleId="DocumentMap">
    <w:name w:val="Document Map"/>
    <w:basedOn w:val="Normal"/>
    <w:link w:val="DocumentMapChar"/>
    <w:uiPriority w:val="99"/>
    <w:semiHidden/>
    <w:unhideWhenUsed/>
    <w:rsid w:val="0027755B"/>
    <w:rPr>
      <w:rFonts w:ascii="Times New Roman" w:hAnsi="Times New Roman" w:cs="Times New Roman"/>
    </w:rPr>
  </w:style>
  <w:style w:type="character" w:customStyle="1" w:styleId="DocumentMapChar">
    <w:name w:val="Document Map Char"/>
    <w:basedOn w:val="DefaultParagraphFont"/>
    <w:link w:val="DocumentMap"/>
    <w:uiPriority w:val="99"/>
    <w:semiHidden/>
    <w:rsid w:val="0027755B"/>
    <w:rPr>
      <w:rFonts w:ascii="Times New Roman" w:hAnsi="Times New Roman" w:cs="Times New Roman"/>
    </w:rPr>
  </w:style>
  <w:style w:type="character" w:styleId="Hyperlink">
    <w:name w:val="Hyperlink"/>
    <w:basedOn w:val="DefaultParagraphFont"/>
    <w:uiPriority w:val="99"/>
    <w:unhideWhenUsed/>
    <w:rsid w:val="003E132B"/>
    <w:rPr>
      <w:color w:val="0563C1" w:themeColor="hyperlink"/>
      <w:u w:val="single"/>
    </w:rPr>
  </w:style>
  <w:style w:type="character" w:styleId="FollowedHyperlink">
    <w:name w:val="FollowedHyperlink"/>
    <w:basedOn w:val="DefaultParagraphFont"/>
    <w:uiPriority w:val="99"/>
    <w:semiHidden/>
    <w:unhideWhenUsed/>
    <w:rsid w:val="00CD326F"/>
    <w:rPr>
      <w:color w:val="954F72" w:themeColor="followedHyperlink"/>
      <w:u w:val="single"/>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A973BF"/>
    <w:rPr>
      <w:rFonts w:ascii="Lucida Grande" w:hAnsi="Lucida Grande"/>
      <w:sz w:val="18"/>
      <w:szCs w:val="18"/>
    </w:rPr>
  </w:style>
  <w:style w:type="character" w:customStyle="1" w:styleId="BalloonTextChar">
    <w:name w:val="Balloon Text Char"/>
    <w:basedOn w:val="DefaultParagraphFont"/>
    <w:link w:val="BalloonText"/>
    <w:uiPriority w:val="99"/>
    <w:semiHidden/>
    <w:rsid w:val="00A973BF"/>
    <w:rPr>
      <w:rFonts w:ascii="Lucida Grande" w:hAnsi="Lucida Grande"/>
      <w:sz w:val="18"/>
      <w:szCs w:val="18"/>
    </w:rPr>
  </w:style>
  <w:style w:type="paragraph" w:styleId="Revision">
    <w:name w:val="Revision"/>
    <w:hidden/>
    <w:uiPriority w:val="99"/>
    <w:semiHidden/>
    <w:rsid w:val="00A00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ambridgearttherap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Carey Bennet</cp:lastModifiedBy>
  <cp:revision>3</cp:revision>
  <dcterms:created xsi:type="dcterms:W3CDTF">2022-09-04T09:53:00Z</dcterms:created>
  <dcterms:modified xsi:type="dcterms:W3CDTF">2022-09-04T09:54:00Z</dcterms:modified>
</cp:coreProperties>
</file>